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FDD" w:rsidRDefault="00BE7FDD" w:rsidP="000B5467">
      <w:pPr>
        <w:keepNext/>
        <w:keepLines/>
        <w:spacing w:line="560" w:lineRule="exact"/>
        <w:jc w:val="center"/>
        <w:outlineLvl w:val="0"/>
        <w:rPr>
          <w:rFonts w:ascii="华文中宋" w:eastAsia="华文中宋" w:hAnsi="华文中宋" w:cs="Times New Roman"/>
          <w:bCs/>
          <w:kern w:val="44"/>
          <w:sz w:val="44"/>
          <w:szCs w:val="44"/>
        </w:rPr>
      </w:pPr>
      <w:bookmarkStart w:id="0" w:name="_Toc531187872"/>
      <w:bookmarkStart w:id="1" w:name="_Toc26015"/>
      <w:r w:rsidRPr="000B5467">
        <w:rPr>
          <w:rFonts w:ascii="华文中宋" w:eastAsia="华文中宋" w:hAnsi="华文中宋" w:cs="Times New Roman" w:hint="eastAsia"/>
          <w:bCs/>
          <w:kern w:val="44"/>
          <w:sz w:val="44"/>
          <w:szCs w:val="44"/>
        </w:rPr>
        <w:t>南京</w:t>
      </w:r>
      <w:r w:rsidRPr="000B5467">
        <w:rPr>
          <w:rFonts w:ascii="华文中宋" w:eastAsia="华文中宋" w:hAnsi="华文中宋" w:cs="Times New Roman"/>
          <w:bCs/>
          <w:kern w:val="44"/>
          <w:sz w:val="44"/>
          <w:szCs w:val="44"/>
        </w:rPr>
        <w:t>邮电大学</w:t>
      </w:r>
      <w:r w:rsidRPr="000B5467">
        <w:rPr>
          <w:rFonts w:ascii="华文中宋" w:eastAsia="华文中宋" w:hAnsi="华文中宋" w:cs="Times New Roman" w:hint="eastAsia"/>
          <w:bCs/>
          <w:kern w:val="44"/>
          <w:sz w:val="44"/>
          <w:szCs w:val="44"/>
        </w:rPr>
        <w:t>离岗离职保密承诺书</w:t>
      </w:r>
      <w:bookmarkEnd w:id="0"/>
      <w:bookmarkEnd w:id="1"/>
    </w:p>
    <w:p w:rsidR="00BE7FDD" w:rsidRPr="00BE7FDD" w:rsidRDefault="00BE7FD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  <w:u w:val="single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我了解有关保密法规制度，知悉应当承担的保密义务和法律责任，自愿接受</w:t>
      </w:r>
      <w:r w:rsidRPr="00BE7FDD">
        <w:rPr>
          <w:rFonts w:ascii="宋体" w:eastAsia="仿宋_GB2312" w:hAnsi="宋体" w:cs="Times New Roman"/>
          <w:sz w:val="30"/>
          <w:szCs w:val="30"/>
        </w:rPr>
        <w:t>脱密期管理，自</w:t>
      </w:r>
      <w:r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="000B5467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="00782599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Pr="00BE7FDD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年</w:t>
      </w:r>
      <w:r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="000B5467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Pr="00BE7FDD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月</w:t>
      </w:r>
      <w:r w:rsidR="00782599"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="00782599">
        <w:rPr>
          <w:rFonts w:ascii="宋体" w:eastAsia="仿宋_GB2312" w:hAnsi="宋体" w:cs="Times New Roman"/>
          <w:sz w:val="30"/>
          <w:szCs w:val="30"/>
          <w:u w:val="single"/>
        </w:rPr>
        <w:t xml:space="preserve">   </w:t>
      </w:r>
      <w:r w:rsidR="00782599" w:rsidRPr="00782599">
        <w:rPr>
          <w:rFonts w:ascii="宋体" w:eastAsia="仿宋_GB2312" w:hAnsi="宋体" w:cs="Times New Roman" w:hint="eastAsia"/>
          <w:sz w:val="30"/>
          <w:szCs w:val="30"/>
        </w:rPr>
        <w:t>日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至</w:t>
      </w:r>
      <w:r w:rsidR="000B5467"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="00782599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="000B5467"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="000B5467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年</w:t>
      </w:r>
      <w:r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="000B5467">
        <w:rPr>
          <w:rFonts w:ascii="宋体" w:eastAsia="仿宋_GB2312" w:hAnsi="宋体" w:cs="Times New Roman"/>
          <w:sz w:val="30"/>
          <w:szCs w:val="30"/>
          <w:u w:val="single"/>
        </w:rPr>
        <w:t xml:space="preserve"> </w:t>
      </w:r>
      <w:r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月</w:t>
      </w:r>
      <w:r w:rsidR="00782599">
        <w:rPr>
          <w:rFonts w:ascii="宋体" w:eastAsia="仿宋_GB2312" w:hAnsi="宋体" w:cs="Times New Roman" w:hint="eastAsia"/>
          <w:sz w:val="30"/>
          <w:szCs w:val="30"/>
          <w:u w:val="single"/>
        </w:rPr>
        <w:t xml:space="preserve"> </w:t>
      </w:r>
      <w:r w:rsidR="00782599">
        <w:rPr>
          <w:rFonts w:ascii="宋体" w:eastAsia="仿宋_GB2312" w:hAnsi="宋体" w:cs="Times New Roman"/>
          <w:sz w:val="30"/>
          <w:szCs w:val="30"/>
          <w:u w:val="single"/>
        </w:rPr>
        <w:t xml:space="preserve">   </w:t>
      </w:r>
      <w:r w:rsidR="00782599" w:rsidRPr="00782599">
        <w:rPr>
          <w:rFonts w:ascii="宋体" w:eastAsia="仿宋_GB2312" w:hAnsi="宋体" w:cs="Times New Roman" w:hint="eastAsia"/>
          <w:sz w:val="30"/>
          <w:szCs w:val="30"/>
        </w:rPr>
        <w:t>日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，服从有关</w:t>
      </w:r>
      <w:r w:rsidRPr="00BE7FDD">
        <w:rPr>
          <w:rFonts w:ascii="宋体" w:eastAsia="仿宋_GB2312" w:hAnsi="宋体" w:cs="Times New Roman"/>
          <w:sz w:val="30"/>
          <w:szCs w:val="30"/>
        </w:rPr>
        <w:t>部门的保密监管。本人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庄重</w:t>
      </w:r>
      <w:r w:rsidRPr="00BE7FDD">
        <w:rPr>
          <w:rFonts w:ascii="宋体" w:eastAsia="仿宋_GB2312" w:hAnsi="宋体" w:cs="Times New Roman"/>
          <w:sz w:val="30"/>
          <w:szCs w:val="30"/>
        </w:rPr>
        <w:t>承诺：</w:t>
      </w:r>
    </w:p>
    <w:p w:rsidR="00BE7FDD" w:rsidRPr="00BE7FDD" w:rsidRDefault="00CA181E" w:rsidP="000B5467">
      <w:pPr>
        <w:spacing w:line="560" w:lineRule="exact"/>
        <w:ind w:firstLineChars="200" w:firstLine="600"/>
        <w:rPr>
          <w:rFonts w:ascii="宋体" w:eastAsia="仿宋_GB2312" w:hAnsi="Times New Roman" w:cs="Times New Roman"/>
          <w:sz w:val="30"/>
          <w:szCs w:val="30"/>
        </w:rPr>
      </w:pPr>
      <w:r>
        <w:rPr>
          <w:rFonts w:ascii="宋体" w:eastAsia="仿宋_GB2312" w:hAnsi="宋体" w:cs="Times New Roman" w:hint="eastAsia"/>
          <w:sz w:val="30"/>
          <w:szCs w:val="30"/>
        </w:rPr>
        <w:t>一、认真遵守国家保密法律、法规和规章制度，履行保密义务。</w:t>
      </w:r>
    </w:p>
    <w:p w:rsidR="00BE7FDD" w:rsidRPr="00BE7FDD" w:rsidRDefault="00CA181E" w:rsidP="000B5467">
      <w:pPr>
        <w:spacing w:line="560" w:lineRule="exact"/>
        <w:ind w:firstLineChars="200" w:firstLine="600"/>
        <w:rPr>
          <w:rFonts w:ascii="宋体" w:eastAsia="仿宋_GB2312" w:hAnsi="Times New Roman" w:cs="Times New Roman"/>
          <w:sz w:val="30"/>
          <w:szCs w:val="30"/>
        </w:rPr>
      </w:pPr>
      <w:r>
        <w:rPr>
          <w:rFonts w:ascii="宋体" w:eastAsia="仿宋_GB2312" w:hAnsi="宋体" w:cs="Times New Roman" w:hint="eastAsia"/>
          <w:sz w:val="30"/>
          <w:szCs w:val="30"/>
        </w:rPr>
        <w:t>二、不以任何方式泄露所接触和知悉的国家秘密。</w:t>
      </w:r>
    </w:p>
    <w:p w:rsidR="00BE7FDD" w:rsidRPr="00BE7FDD" w:rsidRDefault="00BE7FD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三、已全部清退</w:t>
      </w:r>
      <w:r w:rsidR="000B5467">
        <w:rPr>
          <w:rFonts w:ascii="宋体" w:eastAsia="仿宋_GB2312" w:hAnsi="宋体" w:cs="Times New Roman" w:hint="eastAsia"/>
          <w:sz w:val="30"/>
          <w:szCs w:val="30"/>
        </w:rPr>
        <w:t>持有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的各类国家秘密载体。</w:t>
      </w:r>
    </w:p>
    <w:p w:rsidR="00BE7FDD" w:rsidRPr="00BE7FDD" w:rsidRDefault="00BE7FD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四、未经</w:t>
      </w:r>
      <w:r w:rsidRPr="00BE7FDD">
        <w:rPr>
          <w:rFonts w:ascii="宋体" w:eastAsia="仿宋_GB2312" w:hAnsi="宋体" w:cs="Times New Roman"/>
          <w:sz w:val="30"/>
          <w:szCs w:val="30"/>
        </w:rPr>
        <w:t>审查批准，脱密期内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不</w:t>
      </w:r>
      <w:r w:rsidRPr="00BE7FDD">
        <w:rPr>
          <w:rFonts w:ascii="宋体" w:eastAsia="仿宋_GB2312" w:hAnsi="宋体" w:cs="Times New Roman"/>
          <w:sz w:val="30"/>
          <w:szCs w:val="30"/>
        </w:rPr>
        <w:t>擅自出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国</w:t>
      </w:r>
      <w:r w:rsidRPr="00BE7FDD">
        <w:rPr>
          <w:rFonts w:ascii="宋体" w:eastAsia="仿宋_GB2312" w:hAnsi="宋体" w:cs="Times New Roman"/>
          <w:sz w:val="30"/>
          <w:szCs w:val="30"/>
        </w:rPr>
        <w:t>（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境</w:t>
      </w:r>
      <w:r w:rsidRPr="00BE7FDD">
        <w:rPr>
          <w:rFonts w:ascii="宋体" w:eastAsia="仿宋_GB2312" w:hAnsi="宋体" w:cs="Times New Roman"/>
          <w:sz w:val="30"/>
          <w:szCs w:val="30"/>
        </w:rPr>
        <w:t>）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。</w:t>
      </w:r>
    </w:p>
    <w:p w:rsidR="00BE7FDD" w:rsidRPr="00BE7FDD" w:rsidRDefault="00BE7FDD" w:rsidP="000B5467">
      <w:pPr>
        <w:spacing w:line="560" w:lineRule="exact"/>
        <w:ind w:firstLineChars="200" w:firstLine="600"/>
        <w:rPr>
          <w:rFonts w:ascii="宋体" w:eastAsia="仿宋_GB2312" w:hAnsi="Times New Roman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五</w:t>
      </w:r>
      <w:r w:rsidRPr="00BE7FDD">
        <w:rPr>
          <w:rFonts w:ascii="宋体" w:eastAsia="仿宋_GB2312" w:hAnsi="宋体" w:cs="Times New Roman"/>
          <w:sz w:val="30"/>
          <w:szCs w:val="30"/>
        </w:rPr>
        <w:t>、脱密期内，不到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国</w:t>
      </w:r>
      <w:r w:rsidRPr="00BE7FDD">
        <w:rPr>
          <w:rFonts w:ascii="宋体" w:eastAsia="仿宋_GB2312" w:hAnsi="宋体" w:cs="Times New Roman"/>
          <w:sz w:val="30"/>
          <w:szCs w:val="30"/>
        </w:rPr>
        <w:t>境外（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驻华</w:t>
      </w:r>
      <w:r w:rsidRPr="00BE7FDD">
        <w:rPr>
          <w:rFonts w:ascii="宋体" w:eastAsia="仿宋_GB2312" w:hAnsi="宋体" w:cs="Times New Roman"/>
          <w:sz w:val="30"/>
          <w:szCs w:val="30"/>
        </w:rPr>
        <w:t>）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机构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（含</w:t>
      </w:r>
      <w:r w:rsidR="00CA181E">
        <w:rPr>
          <w:rFonts w:ascii="宋体" w:eastAsia="仿宋_GB2312" w:hAnsi="宋体" w:cs="Times New Roman"/>
          <w:sz w:val="30"/>
          <w:szCs w:val="30"/>
        </w:rPr>
        <w:t>咨询机构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）</w:t>
      </w:r>
      <w:r w:rsidRPr="00BE7FDD">
        <w:rPr>
          <w:rFonts w:ascii="宋体" w:eastAsia="仿宋_GB2312" w:hAnsi="宋体" w:cs="Times New Roman"/>
          <w:sz w:val="30"/>
          <w:szCs w:val="30"/>
        </w:rPr>
        <w:t>、组织及外商独资企业工作，不为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国</w:t>
      </w:r>
      <w:r w:rsidRPr="00BE7FDD">
        <w:rPr>
          <w:rFonts w:ascii="宋体" w:eastAsia="仿宋_GB2312" w:hAnsi="宋体" w:cs="Times New Roman"/>
          <w:sz w:val="30"/>
          <w:szCs w:val="30"/>
        </w:rPr>
        <w:t>境外（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驻华</w:t>
      </w:r>
      <w:r w:rsidRPr="00BE7FDD">
        <w:rPr>
          <w:rFonts w:ascii="宋体" w:eastAsia="仿宋_GB2312" w:hAnsi="宋体" w:cs="Times New Roman"/>
          <w:sz w:val="30"/>
          <w:szCs w:val="30"/>
        </w:rPr>
        <w:t>）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机构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（含</w:t>
      </w:r>
      <w:r w:rsidR="00CA181E">
        <w:rPr>
          <w:rFonts w:ascii="宋体" w:eastAsia="仿宋_GB2312" w:hAnsi="宋体" w:cs="Times New Roman"/>
          <w:sz w:val="30"/>
          <w:szCs w:val="30"/>
        </w:rPr>
        <w:t>咨询机构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）</w:t>
      </w:r>
      <w:r w:rsidRPr="00BE7FDD">
        <w:rPr>
          <w:rFonts w:ascii="宋体" w:eastAsia="仿宋_GB2312" w:hAnsi="宋体" w:cs="Times New Roman"/>
          <w:sz w:val="30"/>
          <w:szCs w:val="30"/>
        </w:rPr>
        <w:t>、组织、人员及外商独资企业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提供</w:t>
      </w:r>
      <w:r w:rsidRPr="00BE7FDD">
        <w:rPr>
          <w:rFonts w:ascii="宋体" w:eastAsia="仿宋_GB2312" w:hAnsi="宋体" w:cs="Times New Roman"/>
          <w:sz w:val="30"/>
          <w:szCs w:val="30"/>
        </w:rPr>
        <w:t>劳务、咨询或者其他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服务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。</w:t>
      </w:r>
    </w:p>
    <w:p w:rsidR="00BE7FDD" w:rsidRPr="00BE7FDD" w:rsidRDefault="00BE7FD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六、未经原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机关</w:t>
      </w:r>
      <w:r w:rsidR="00CA181E">
        <w:rPr>
          <w:rFonts w:ascii="宋体" w:eastAsia="仿宋_GB2312" w:hAnsi="宋体" w:cs="Times New Roman"/>
          <w:sz w:val="30"/>
          <w:szCs w:val="30"/>
        </w:rPr>
        <w:t>、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单位审查批准，不擅自发表涉及原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机关</w:t>
      </w:r>
      <w:r w:rsidR="00CA181E">
        <w:rPr>
          <w:rFonts w:ascii="宋体" w:eastAsia="仿宋_GB2312" w:hAnsi="宋体" w:cs="Times New Roman"/>
          <w:sz w:val="30"/>
          <w:szCs w:val="30"/>
        </w:rPr>
        <w:t>、</w:t>
      </w:r>
      <w:r w:rsidRPr="00BE7FDD">
        <w:rPr>
          <w:rFonts w:ascii="宋体" w:eastAsia="仿宋_GB2312" w:hAnsi="宋体" w:cs="Times New Roman"/>
          <w:sz w:val="30"/>
          <w:szCs w:val="30"/>
        </w:rPr>
        <w:t>单位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未公开内容的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言论</w:t>
      </w:r>
      <w:r w:rsidR="00CA181E">
        <w:rPr>
          <w:rFonts w:ascii="宋体" w:eastAsia="仿宋_GB2312" w:hAnsi="宋体" w:cs="Times New Roman"/>
          <w:sz w:val="30"/>
          <w:szCs w:val="30"/>
        </w:rPr>
        <w:t>、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文章、著述。</w:t>
      </w:r>
    </w:p>
    <w:p w:rsidR="00BE7FDD" w:rsidRPr="00BE7FDD" w:rsidRDefault="00BE7FD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七</w:t>
      </w:r>
      <w:r w:rsidRPr="00BE7FDD">
        <w:rPr>
          <w:rFonts w:ascii="宋体" w:eastAsia="仿宋_GB2312" w:hAnsi="宋体" w:cs="Times New Roman"/>
          <w:sz w:val="30"/>
          <w:szCs w:val="30"/>
        </w:rPr>
        <w:t>、不在发布新闻或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者</w:t>
      </w:r>
      <w:r w:rsidRPr="00BE7FDD">
        <w:rPr>
          <w:rFonts w:ascii="宋体" w:eastAsia="仿宋_GB2312" w:hAnsi="宋体" w:cs="Times New Roman"/>
          <w:sz w:val="30"/>
          <w:szCs w:val="30"/>
        </w:rPr>
        <w:t>接受采访过程中涉及所知悉的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国家</w:t>
      </w:r>
      <w:r w:rsidR="00CA181E">
        <w:rPr>
          <w:rFonts w:ascii="宋体" w:eastAsia="仿宋_GB2312" w:hAnsi="宋体" w:cs="Times New Roman"/>
          <w:sz w:val="30"/>
          <w:szCs w:val="30"/>
        </w:rPr>
        <w:t>秘密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。</w:t>
      </w:r>
    </w:p>
    <w:p w:rsidR="00BE7FDD" w:rsidRDefault="00BE7FD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八</w:t>
      </w:r>
      <w:r w:rsidRPr="00BE7FDD">
        <w:rPr>
          <w:rFonts w:ascii="宋体" w:eastAsia="仿宋_GB2312" w:hAnsi="宋体" w:cs="Times New Roman"/>
          <w:sz w:val="30"/>
          <w:szCs w:val="30"/>
        </w:rPr>
        <w:t>、脱密期内，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主动向</w:t>
      </w:r>
      <w:r w:rsidR="00CA181E">
        <w:rPr>
          <w:rFonts w:ascii="宋体" w:eastAsia="仿宋_GB2312" w:hAnsi="宋体" w:cs="Times New Roman"/>
          <w:sz w:val="30"/>
          <w:szCs w:val="30"/>
        </w:rPr>
        <w:t>原机关、单位报告本人就业变更、个人重大事项等情况，并自觉接受原机关、单位定期回访。</w:t>
      </w:r>
    </w:p>
    <w:p w:rsidR="000B5467" w:rsidRPr="00BE7FDD" w:rsidRDefault="000B5467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>
        <w:rPr>
          <w:rFonts w:ascii="宋体" w:eastAsia="仿宋_GB2312" w:hAnsi="宋体" w:cs="Times New Roman" w:hint="eastAsia"/>
          <w:sz w:val="30"/>
          <w:szCs w:val="30"/>
        </w:rPr>
        <w:t>九、</w:t>
      </w:r>
      <w:r>
        <w:rPr>
          <w:rFonts w:ascii="宋体" w:eastAsia="仿宋_GB2312" w:hAnsi="宋体" w:cs="Times New Roman"/>
          <w:sz w:val="30"/>
          <w:szCs w:val="30"/>
        </w:rPr>
        <w:t>发现针对本人利诱、胁迫、渗透、策反等重大事件行为的，立即向负责脱密期管理机关、单位进行报告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。</w:t>
      </w:r>
    </w:p>
    <w:p w:rsidR="00BE7FDD" w:rsidRDefault="00F6343D" w:rsidP="000B5467">
      <w:pPr>
        <w:spacing w:line="560" w:lineRule="exact"/>
        <w:ind w:firstLineChars="200" w:firstLine="600"/>
        <w:rPr>
          <w:rFonts w:ascii="宋体" w:eastAsia="仿宋_GB2312" w:hAnsi="宋体" w:cs="Times New Roman"/>
          <w:sz w:val="30"/>
          <w:szCs w:val="30"/>
        </w:rPr>
      </w:pPr>
      <w:r>
        <w:rPr>
          <w:rFonts w:ascii="宋体" w:eastAsia="仿宋_GB2312" w:hAnsi="宋体" w:cs="Times New Roman" w:hint="eastAsia"/>
          <w:sz w:val="30"/>
          <w:szCs w:val="30"/>
        </w:rPr>
        <w:t>十</w:t>
      </w:r>
      <w:r w:rsidR="00BE7FDD" w:rsidRPr="00BE7FDD">
        <w:rPr>
          <w:rFonts w:ascii="宋体" w:eastAsia="仿宋_GB2312" w:hAnsi="宋体" w:cs="Times New Roman"/>
          <w:sz w:val="30"/>
          <w:szCs w:val="30"/>
        </w:rPr>
        <w:t>、脱密期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结束后</w:t>
      </w:r>
      <w:r w:rsidR="00BE7FDD" w:rsidRPr="00BE7FDD">
        <w:rPr>
          <w:rFonts w:ascii="宋体" w:eastAsia="仿宋_GB2312" w:hAnsi="宋体" w:cs="Times New Roman"/>
          <w:sz w:val="30"/>
          <w:szCs w:val="30"/>
        </w:rPr>
        <w:t>，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对</w:t>
      </w:r>
      <w:r w:rsidR="00BE7FDD" w:rsidRPr="00BE7FDD">
        <w:rPr>
          <w:rFonts w:ascii="宋体" w:eastAsia="仿宋_GB2312" w:hAnsi="宋体" w:cs="Times New Roman"/>
          <w:sz w:val="30"/>
          <w:szCs w:val="30"/>
        </w:rPr>
        <w:t>知悉的国家秘密继续履行保密义务。</w:t>
      </w:r>
    </w:p>
    <w:p w:rsidR="00CA181E" w:rsidRPr="00CA181E" w:rsidRDefault="00CA181E" w:rsidP="000B5467">
      <w:pPr>
        <w:spacing w:line="560" w:lineRule="exact"/>
        <w:ind w:firstLineChars="200" w:firstLine="600"/>
        <w:rPr>
          <w:rFonts w:ascii="宋体" w:eastAsia="仿宋_GB2312" w:hAnsi="Times New Roman" w:cs="Times New Roman"/>
          <w:sz w:val="30"/>
          <w:szCs w:val="30"/>
        </w:rPr>
      </w:pPr>
      <w:r>
        <w:rPr>
          <w:rFonts w:ascii="宋体" w:eastAsia="仿宋_GB2312" w:hAnsi="宋体" w:cs="Times New Roman" w:hint="eastAsia"/>
          <w:sz w:val="30"/>
          <w:szCs w:val="30"/>
        </w:rPr>
        <w:t>十一</w:t>
      </w:r>
      <w:r>
        <w:rPr>
          <w:rFonts w:ascii="宋体" w:eastAsia="仿宋_GB2312" w:hAnsi="宋体" w:cs="Times New Roman"/>
          <w:sz w:val="30"/>
          <w:szCs w:val="30"/>
        </w:rPr>
        <w:t>、违反上述承诺，自愿承</w:t>
      </w:r>
      <w:r>
        <w:rPr>
          <w:rFonts w:ascii="宋体" w:eastAsia="仿宋_GB2312" w:hAnsi="宋体" w:cs="Times New Roman" w:hint="eastAsia"/>
          <w:sz w:val="30"/>
          <w:szCs w:val="30"/>
        </w:rPr>
        <w:t>担</w:t>
      </w:r>
      <w:r>
        <w:rPr>
          <w:rFonts w:ascii="宋体" w:eastAsia="仿宋_GB2312" w:hAnsi="宋体" w:cs="Times New Roman"/>
          <w:sz w:val="30"/>
          <w:szCs w:val="30"/>
        </w:rPr>
        <w:t>党纪、政纪责任和法律后果。</w:t>
      </w:r>
    </w:p>
    <w:p w:rsidR="00CA181E" w:rsidRDefault="00BE7FDD" w:rsidP="00CA181E">
      <w:pPr>
        <w:spacing w:line="560" w:lineRule="exact"/>
        <w:ind w:firstLineChars="1450" w:firstLine="4350"/>
        <w:rPr>
          <w:rFonts w:ascii="宋体" w:eastAsia="仿宋_GB2312" w:hAnsi="Times New Roman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承诺人签</w:t>
      </w:r>
      <w:r w:rsidR="00CA181E">
        <w:rPr>
          <w:rFonts w:ascii="宋体" w:eastAsia="仿宋_GB2312" w:hAnsi="宋体" w:cs="Times New Roman" w:hint="eastAsia"/>
          <w:sz w:val="30"/>
          <w:szCs w:val="30"/>
        </w:rPr>
        <w:t>字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：</w:t>
      </w:r>
      <w:r w:rsidR="00F6343D">
        <w:rPr>
          <w:rFonts w:ascii="宋体" w:eastAsia="仿宋_GB2312" w:hAnsi="Times New Roman" w:cs="Times New Roman" w:hint="eastAsia"/>
          <w:sz w:val="30"/>
          <w:szCs w:val="30"/>
        </w:rPr>
        <w:t xml:space="preserve">          </w:t>
      </w:r>
    </w:p>
    <w:p w:rsidR="008412AB" w:rsidRPr="00BE7FDD" w:rsidRDefault="00BE7FDD" w:rsidP="00CA181E">
      <w:pPr>
        <w:spacing w:line="560" w:lineRule="exact"/>
        <w:ind w:firstLineChars="2250" w:firstLine="6750"/>
        <w:rPr>
          <w:rFonts w:ascii="宋体" w:eastAsia="仿宋_GB2312" w:hAnsi="Times New Roman" w:cs="Times New Roman"/>
          <w:sz w:val="30"/>
          <w:szCs w:val="30"/>
        </w:rPr>
      </w:pPr>
      <w:r w:rsidRPr="00BE7FDD">
        <w:rPr>
          <w:rFonts w:ascii="宋体" w:eastAsia="仿宋_GB2312" w:hAnsi="宋体" w:cs="Times New Roman" w:hint="eastAsia"/>
          <w:sz w:val="30"/>
          <w:szCs w:val="30"/>
        </w:rPr>
        <w:t>年</w:t>
      </w:r>
      <w:r w:rsidRPr="00BE7FDD">
        <w:rPr>
          <w:rFonts w:ascii="宋体" w:eastAsia="仿宋_GB2312" w:hAnsi="宋体" w:cs="Times New Roman"/>
          <w:sz w:val="30"/>
          <w:szCs w:val="30"/>
        </w:rPr>
        <w:t xml:space="preserve">   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月</w:t>
      </w:r>
      <w:r w:rsidRPr="00BE7FDD">
        <w:rPr>
          <w:rFonts w:ascii="宋体" w:eastAsia="仿宋_GB2312" w:hAnsi="宋体" w:cs="Times New Roman"/>
          <w:sz w:val="30"/>
          <w:szCs w:val="30"/>
        </w:rPr>
        <w:t xml:space="preserve">   </w:t>
      </w:r>
      <w:r w:rsidRPr="00BE7FDD">
        <w:rPr>
          <w:rFonts w:ascii="宋体" w:eastAsia="仿宋_GB2312" w:hAnsi="宋体" w:cs="Times New Roman" w:hint="eastAsia"/>
          <w:sz w:val="30"/>
          <w:szCs w:val="30"/>
        </w:rPr>
        <w:t>日</w:t>
      </w:r>
    </w:p>
    <w:sectPr w:rsidR="008412AB" w:rsidRPr="00BE7FDD" w:rsidSect="000B5467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202" w:rsidRDefault="00001202" w:rsidP="00BE7FDD">
      <w:r>
        <w:separator/>
      </w:r>
    </w:p>
  </w:endnote>
  <w:endnote w:type="continuationSeparator" w:id="0">
    <w:p w:rsidR="00001202" w:rsidRDefault="00001202" w:rsidP="00B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202" w:rsidRDefault="00001202" w:rsidP="00BE7FDD">
      <w:r>
        <w:separator/>
      </w:r>
    </w:p>
  </w:footnote>
  <w:footnote w:type="continuationSeparator" w:id="0">
    <w:p w:rsidR="00001202" w:rsidRDefault="00001202" w:rsidP="00BE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3F"/>
    <w:rsid w:val="00001202"/>
    <w:rsid w:val="00006264"/>
    <w:rsid w:val="000717ED"/>
    <w:rsid w:val="000B5467"/>
    <w:rsid w:val="000F6D48"/>
    <w:rsid w:val="005D379E"/>
    <w:rsid w:val="00782599"/>
    <w:rsid w:val="00B1523F"/>
    <w:rsid w:val="00BE7FDD"/>
    <w:rsid w:val="00CA181E"/>
    <w:rsid w:val="00CE7DAB"/>
    <w:rsid w:val="00F6343D"/>
    <w:rsid w:val="00FD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7CCF1F"/>
  <w15:chartTrackingRefBased/>
  <w15:docId w15:val="{F89B9BF1-1D81-4965-9300-EE522CA0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F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F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ls@njupt.edu.cn</cp:lastModifiedBy>
  <cp:revision>5</cp:revision>
  <dcterms:created xsi:type="dcterms:W3CDTF">2022-03-22T02:14:00Z</dcterms:created>
  <dcterms:modified xsi:type="dcterms:W3CDTF">2023-06-14T05:51:00Z</dcterms:modified>
</cp:coreProperties>
</file>